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E73CCC">
      <w:pPr>
        <w:pStyle w:val="z-TopofForm"/>
        <w:divId w:val="828597731"/>
      </w:pPr>
      <w:r>
        <w:t>Top of Form</w:t>
      </w:r>
    </w:p>
    <w:p w:rsidR="00000000" w:rsidRDefault="00E73CCC">
      <w:pPr>
        <w:outlineLvl w:val="1"/>
        <w:divId w:val="1434353561"/>
        <w:rPr>
          <w:rFonts w:ascii="Century Gothic" w:eastAsia="Times New Roman" w:hAnsi="Century Gothic"/>
          <w:b/>
          <w:bCs/>
          <w:caps/>
          <w:color w:val="98C93B"/>
          <w:kern w:val="36"/>
          <w:sz w:val="53"/>
          <w:szCs w:val="53"/>
        </w:rPr>
      </w:pPr>
      <w:r>
        <w:rPr>
          <w:rFonts w:ascii="Century Gothic" w:eastAsia="Times New Roman" w:hAnsi="Century Gothic"/>
          <w:b/>
          <w:bCs/>
          <w:caps/>
          <w:color w:val="98C93B"/>
          <w:kern w:val="36"/>
          <w:sz w:val="53"/>
          <w:szCs w:val="53"/>
        </w:rPr>
        <w:t>Retrenchment Benefit</w:t>
      </w:r>
    </w:p>
    <w:p w:rsidR="00000000" w:rsidRDefault="00E73CCC">
      <w:pPr>
        <w:pStyle w:val="NormalWeb"/>
        <w:textAlignment w:val="top"/>
        <w:divId w:val="858472341"/>
        <w:rPr>
          <w:rFonts w:ascii="Century Gothic" w:hAnsi="Century Gothic"/>
          <w:color w:val="666666"/>
          <w:sz w:val="20"/>
          <w:szCs w:val="20"/>
        </w:rPr>
      </w:pPr>
      <w:bookmarkStart w:id="0" w:name="titleanchor"/>
      <w:bookmarkEnd w:id="0"/>
      <w:r>
        <w:rPr>
          <w:rFonts w:ascii="Century Gothic" w:hAnsi="Century Gothic"/>
          <w:color w:val="666666"/>
          <w:sz w:val="20"/>
          <w:szCs w:val="20"/>
        </w:rPr>
        <w:t xml:space="preserve">If the life assured is retrenched for a period longer than 30days, Shackleton Life's bond </w:t>
      </w:r>
      <w:proofErr w:type="spellStart"/>
      <w:r>
        <w:rPr>
          <w:rFonts w:ascii="Century Gothic" w:hAnsi="Century Gothic"/>
          <w:color w:val="666666"/>
          <w:sz w:val="20"/>
          <w:szCs w:val="20"/>
        </w:rPr>
        <w:t>prtoection</w:t>
      </w:r>
      <w:proofErr w:type="spellEnd"/>
      <w:r>
        <w:rPr>
          <w:rFonts w:ascii="Century Gothic" w:hAnsi="Century Gothic"/>
          <w:color w:val="666666"/>
          <w:sz w:val="20"/>
          <w:szCs w:val="20"/>
        </w:rPr>
        <w:t xml:space="preserve"> insurance will pay the home loan instalments for up to 6 months, allowing the life assured the peace of mind to find alternative employment.</w:t>
      </w:r>
    </w:p>
    <w:p w:rsidR="00000000" w:rsidRDefault="00E73CCC">
      <w:pPr>
        <w:numPr>
          <w:ilvl w:val="0"/>
          <w:numId w:val="3"/>
        </w:numPr>
        <w:spacing w:before="100" w:beforeAutospacing="1" w:after="100" w:afterAutospacing="1"/>
        <w:textAlignment w:val="top"/>
        <w:divId w:val="858472341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Provides a mon</w:t>
      </w:r>
      <w:r>
        <w:rPr>
          <w:rFonts w:ascii="Century Gothic" w:eastAsia="Times New Roman" w:hAnsi="Century Gothic"/>
          <w:color w:val="666666"/>
          <w:sz w:val="20"/>
          <w:szCs w:val="20"/>
        </w:rPr>
        <w:t>thly payment equal to the loan instalment in the event of a Life Assured suffers from retrenchment during the period of insurance.</w:t>
      </w:r>
    </w:p>
    <w:p w:rsidR="00000000" w:rsidRDefault="00E73CCC">
      <w:pPr>
        <w:numPr>
          <w:ilvl w:val="0"/>
          <w:numId w:val="3"/>
        </w:numPr>
        <w:spacing w:before="100" w:beforeAutospacing="1" w:after="100" w:afterAutospacing="1"/>
        <w:textAlignment w:val="top"/>
        <w:divId w:val="858472341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Benefit will be paid for a maximum period of 6 months.</w:t>
      </w:r>
    </w:p>
    <w:p w:rsidR="00000000" w:rsidRDefault="00E73CCC">
      <w:pPr>
        <w:pStyle w:val="NormalWeb"/>
        <w:textAlignment w:val="top"/>
        <w:divId w:val="858472341"/>
        <w:rPr>
          <w:rFonts w:ascii="Century Gothic" w:hAnsi="Century Gothic"/>
          <w:color w:val="666666"/>
          <w:sz w:val="20"/>
          <w:szCs w:val="20"/>
        </w:rPr>
      </w:pPr>
      <w:hyperlink r:id="rId5" w:history="1">
        <w:r>
          <w:rPr>
            <w:rStyle w:val="Strong"/>
            <w:rFonts w:ascii="Century Gothic" w:hAnsi="Century Gothic"/>
            <w:color w:val="98C93B"/>
            <w:sz w:val="20"/>
            <w:szCs w:val="20"/>
            <w:u w:val="single"/>
          </w:rPr>
          <w:t>Click here</w:t>
        </w:r>
      </w:hyperlink>
      <w:r>
        <w:rPr>
          <w:rFonts w:ascii="Century Gothic" w:hAnsi="Century Gothic"/>
          <w:color w:val="666666"/>
          <w:sz w:val="20"/>
          <w:szCs w:val="20"/>
        </w:rPr>
        <w:t xml:space="preserve"> for exclusions applicable to this benefit</w:t>
      </w:r>
    </w:p>
    <w:p w:rsidR="00000000" w:rsidRDefault="00E73CCC">
      <w:pPr>
        <w:pStyle w:val="NormalWeb"/>
        <w:textAlignment w:val="top"/>
        <w:divId w:val="858472341"/>
        <w:rPr>
          <w:rFonts w:ascii="Century Gothic" w:hAnsi="Century Gothic"/>
          <w:color w:val="666666"/>
          <w:sz w:val="20"/>
          <w:szCs w:val="20"/>
        </w:rPr>
      </w:pPr>
      <w:hyperlink r:id="rId6" w:history="1">
        <w:r>
          <w:rPr>
            <w:rStyle w:val="Strong"/>
            <w:rFonts w:ascii="Century Gothic" w:hAnsi="Century Gothic"/>
            <w:color w:val="99CC00"/>
            <w:sz w:val="20"/>
            <w:szCs w:val="20"/>
          </w:rPr>
          <w:t>Apply Now</w:t>
        </w:r>
      </w:hyperlink>
    </w:p>
    <w:p w:rsidR="00000000" w:rsidRDefault="00E73CCC">
      <w:pPr>
        <w:pStyle w:val="NormalWeb"/>
        <w:textAlignment w:val="top"/>
        <w:divId w:val="858472341"/>
        <w:rPr>
          <w:rFonts w:ascii="Century Gothic" w:hAnsi="Century Gothic"/>
          <w:color w:val="666666"/>
          <w:sz w:val="20"/>
          <w:szCs w:val="20"/>
        </w:rPr>
      </w:pPr>
    </w:p>
    <w:p w:rsidR="00000000" w:rsidRDefault="00E73CCC">
      <w:pPr>
        <w:divId w:val="335307163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noProof/>
          <w:color w:val="666666"/>
          <w:sz w:val="20"/>
          <w:szCs w:val="20"/>
        </w:rPr>
        <w:drawing>
          <wp:inline distT="0" distB="0" distL="0" distR="0">
            <wp:extent cx="9429750" cy="142875"/>
            <wp:effectExtent l="0" t="0" r="0" b="0"/>
            <wp:docPr id="10" name="Picture 10" descr="C:\Users\Samashan Pillay\Desktop\Website\Retrenchment Benefit_fil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ashan Pillay\Desktop\Website\Retrenchment Benefit_files\spacer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CCC">
      <w:pPr>
        <w:rPr>
          <w:rFonts w:eastAsia="Times New Roman"/>
        </w:rPr>
      </w:pPr>
      <w:bookmarkStart w:id="1" w:name="_GoBack"/>
      <w:bookmarkEnd w:id="1"/>
      <w:r>
        <w:rPr>
          <w:rFonts w:ascii="Verdana" w:eastAsia="Times New Roman" w:hAnsi="Verdana"/>
          <w:color w:val="FFFFFF"/>
          <w:sz w:val="15"/>
          <w:szCs w:val="15"/>
        </w:rPr>
        <w:pict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782E"/>
    <w:multiLevelType w:val="multilevel"/>
    <w:tmpl w:val="94CA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B3A4A"/>
    <w:multiLevelType w:val="multilevel"/>
    <w:tmpl w:val="AFC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B488A"/>
    <w:multiLevelType w:val="multilevel"/>
    <w:tmpl w:val="429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3CCC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3E40-97CD-4C2F-BE16-FAD5048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line="480" w:lineRule="auto"/>
      <w:outlineLvl w:val="0"/>
    </w:pPr>
    <w:rPr>
      <w:rFonts w:ascii="Century Gothic" w:hAnsi="Century Gothic"/>
      <w:b/>
      <w:bCs/>
      <w:color w:val="98C93B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Century Gothic" w:hAnsi="Century Gothic"/>
      <w:b/>
      <w:bCs/>
      <w:color w:val="98C93B"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Century Gothic" w:hAnsi="Century Gothic"/>
      <w:b/>
      <w:bCs/>
      <w:color w:val="98C93B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Century Gothic" w:hAnsi="Century Gothic"/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b w:val="0"/>
      <w:bCs w:val="0"/>
      <w:strike w:val="0"/>
      <w:dstrike w:val="0"/>
      <w:color w:val="98C93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b w:val="0"/>
      <w:bCs w:val="0"/>
      <w:strike w:val="0"/>
      <w:dstrike w:val="0"/>
      <w:color w:val="98C93B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xtlink">
    <w:name w:val="txtlink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padme">
    <w:name w:val="padme"/>
    <w:basedOn w:val="Normal"/>
    <w:pPr>
      <w:spacing w:before="100" w:beforeAutospacing="1" w:after="100" w:afterAutospacing="1"/>
    </w:pPr>
  </w:style>
  <w:style w:type="paragraph" w:customStyle="1" w:styleId="body-background">
    <w:name w:val="body-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eftbox-title">
    <w:name w:val="leftbox-title"/>
    <w:basedOn w:val="Normal"/>
    <w:pPr>
      <w:pBdr>
        <w:bottom w:val="dotted" w:sz="12" w:space="0" w:color="FFFFFF"/>
      </w:pBdr>
      <w:spacing w:before="100" w:beforeAutospacing="1" w:after="300"/>
    </w:pPr>
  </w:style>
  <w:style w:type="paragraph" w:customStyle="1" w:styleId="side">
    <w:name w:val="side"/>
    <w:basedOn w:val="Normal"/>
  </w:style>
  <w:style w:type="paragraph" w:customStyle="1" w:styleId="sf-menu">
    <w:name w:val="sf-menu"/>
    <w:basedOn w:val="Normal"/>
    <w:pPr>
      <w:spacing w:before="100" w:beforeAutospacing="1" w:after="100" w:afterAutospacing="1"/>
    </w:pPr>
  </w:style>
  <w:style w:type="paragraph" w:customStyle="1" w:styleId="sf-sub-indicator">
    <w:name w:val="sf-sub-indicator"/>
    <w:basedOn w:val="Normal"/>
    <w:pPr>
      <w:spacing w:before="100" w:beforeAutospacing="1" w:after="100" w:afterAutospacing="1"/>
    </w:pPr>
    <w:rPr>
      <w:vanish/>
    </w:rPr>
  </w:style>
  <w:style w:type="paragraph" w:customStyle="1" w:styleId="sidebartop">
    <w:name w:val="sidebartop"/>
    <w:basedOn w:val="Normal"/>
    <w:pPr>
      <w:spacing w:before="100" w:beforeAutospacing="1" w:after="100" w:afterAutospacing="1"/>
    </w:pPr>
  </w:style>
  <w:style w:type="paragraph" w:customStyle="1" w:styleId="sidebarheading">
    <w:name w:val="sidebarheading"/>
    <w:basedOn w:val="Normal"/>
    <w:pPr>
      <w:spacing w:before="100" w:beforeAutospacing="1" w:after="100" w:afterAutospacing="1"/>
    </w:pPr>
    <w:rPr>
      <w:color w:val="3D87AE"/>
    </w:rPr>
  </w:style>
  <w:style w:type="paragraph" w:customStyle="1" w:styleId="sidebarbody">
    <w:name w:val="sidebarbody"/>
    <w:basedOn w:val="Normal"/>
    <w:pPr>
      <w:shd w:val="clear" w:color="auto" w:fill="CFE9F8"/>
      <w:spacing w:before="100" w:beforeAutospacing="1" w:after="100" w:afterAutospacing="1"/>
    </w:pPr>
    <w:rPr>
      <w:color w:val="062A64"/>
      <w:sz w:val="18"/>
      <w:szCs w:val="18"/>
    </w:rPr>
  </w:style>
  <w:style w:type="paragraph" w:customStyle="1" w:styleId="sidebarbottom">
    <w:name w:val="sidebarbottom"/>
    <w:basedOn w:val="Normal"/>
    <w:pPr>
      <w:spacing w:before="100" w:beforeAutospacing="1" w:after="100" w:afterAutospacing="1"/>
    </w:pPr>
  </w:style>
  <w:style w:type="paragraph" w:customStyle="1" w:styleId="sidebarlink">
    <w:name w:val="sidebarlink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at15dn">
    <w:name w:val="at15dn"/>
    <w:basedOn w:val="Normal"/>
    <w:pPr>
      <w:spacing w:before="100" w:beforeAutospacing="1" w:after="100" w:afterAutospacing="1"/>
    </w:pPr>
    <w:rPr>
      <w:vanish/>
    </w:rPr>
  </w:style>
  <w:style w:type="paragraph" w:customStyle="1" w:styleId="at15a">
    <w:name w:val="at15a"/>
    <w:basedOn w:val="Normal"/>
  </w:style>
  <w:style w:type="paragraph" w:customStyle="1" w:styleId="at4-icon">
    <w:name w:val="at4-icon"/>
    <w:basedOn w:val="Normal"/>
    <w:pPr>
      <w:spacing w:line="240" w:lineRule="atLeast"/>
      <w:ind w:firstLine="25072"/>
    </w:pPr>
  </w:style>
  <w:style w:type="paragraph" w:customStyle="1" w:styleId="at-16x16">
    <w:name w:val="at-16x16"/>
    <w:basedOn w:val="Normal"/>
    <w:pPr>
      <w:spacing w:before="100" w:beforeAutospacing="1" w:after="100" w:afterAutospacing="1" w:line="240" w:lineRule="atLeast"/>
    </w:pPr>
  </w:style>
  <w:style w:type="paragraph" w:customStyle="1" w:styleId="at-32x32">
    <w:name w:val="at-32x32"/>
    <w:basedOn w:val="Normal"/>
    <w:pPr>
      <w:spacing w:before="100" w:beforeAutospacing="1" w:after="100" w:afterAutospacing="1" w:line="480" w:lineRule="atLeast"/>
    </w:pPr>
  </w:style>
  <w:style w:type="paragraph" w:customStyle="1" w:styleId="at-24x24">
    <w:name w:val="at-24x24"/>
    <w:basedOn w:val="Normal"/>
    <w:pPr>
      <w:spacing w:before="100" w:beforeAutospacing="1" w:after="100" w:afterAutospacing="1" w:line="360" w:lineRule="atLeast"/>
    </w:pPr>
  </w:style>
  <w:style w:type="paragraph" w:customStyle="1" w:styleId="at-20x20">
    <w:name w:val="at-20x20"/>
    <w:basedOn w:val="Normal"/>
    <w:pPr>
      <w:spacing w:before="100" w:beforeAutospacing="1" w:after="100" w:afterAutospacing="1" w:line="300" w:lineRule="atLeast"/>
    </w:pPr>
  </w:style>
  <w:style w:type="paragraph" w:customStyle="1" w:styleId="at15erow">
    <w:name w:val="at15e_row"/>
    <w:basedOn w:val="Normal"/>
    <w:pPr>
      <w:spacing w:before="100" w:beforeAutospacing="1" w:after="100" w:afterAutospacing="1"/>
    </w:pPr>
  </w:style>
  <w:style w:type="paragraph" w:customStyle="1" w:styleId="at15t">
    <w:name w:val="at15t"/>
    <w:basedOn w:val="Normal"/>
    <w:pPr>
      <w:spacing w:before="100" w:beforeAutospacing="1" w:after="100" w:afterAutospacing="1"/>
    </w:pPr>
  </w:style>
  <w:style w:type="paragraph" w:customStyle="1" w:styleId="at300bs">
    <w:name w:val="at300bs"/>
    <w:basedOn w:val="Normal"/>
    <w:pPr>
      <w:spacing w:before="100" w:beforeAutospacing="1" w:after="100" w:afterAutospacing="1"/>
    </w:pPr>
  </w:style>
  <w:style w:type="paragraph" w:customStyle="1" w:styleId="at16nc">
    <w:name w:val="at16nc"/>
    <w:basedOn w:val="Normal"/>
    <w:pPr>
      <w:spacing w:before="100" w:beforeAutospacing="1" w:after="100" w:afterAutospacing="1"/>
    </w:pPr>
  </w:style>
  <w:style w:type="paragraph" w:customStyle="1" w:styleId="at16t">
    <w:name w:val="at16t"/>
    <w:basedOn w:val="Normal"/>
    <w:pPr>
      <w:spacing w:before="100" w:beforeAutospacing="1" w:after="100" w:afterAutospacing="1"/>
    </w:pPr>
  </w:style>
  <w:style w:type="paragraph" w:customStyle="1" w:styleId="atbaa">
    <w:name w:val="at_baa"/>
    <w:basedOn w:val="Normal"/>
    <w:pPr>
      <w:spacing w:before="100" w:beforeAutospacing="1" w:after="100" w:afterAutospacing="1"/>
    </w:pPr>
  </w:style>
  <w:style w:type="paragraph" w:customStyle="1" w:styleId="at-promo-single">
    <w:name w:val="at-promo-single"/>
    <w:basedOn w:val="Normal"/>
    <w:pPr>
      <w:spacing w:before="100" w:beforeAutospacing="1" w:after="100" w:afterAutospacing="1" w:line="360" w:lineRule="atLeast"/>
    </w:pPr>
  </w:style>
  <w:style w:type="paragraph" w:customStyle="1" w:styleId="addthistextshare">
    <w:name w:val="addthis_textshare"/>
    <w:basedOn w:val="Normal"/>
    <w:pPr>
      <w:spacing w:line="420" w:lineRule="atLeast"/>
    </w:pPr>
    <w:rPr>
      <w:rFonts w:ascii="Helvetica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</w:style>
  <w:style w:type="paragraph" w:customStyle="1" w:styleId="atm">
    <w:name w:val="atm"/>
    <w:basedOn w:val="Normal"/>
    <w:pPr>
      <w:spacing w:line="180" w:lineRule="atLeast"/>
    </w:pPr>
    <w:rPr>
      <w:rFonts w:ascii="Arial" w:hAnsi="Arial" w:cs="Arial"/>
      <w:color w:val="444444"/>
      <w:sz w:val="18"/>
      <w:szCs w:val="18"/>
    </w:rPr>
  </w:style>
  <w:style w:type="paragraph" w:customStyle="1" w:styleId="atm-i">
    <w:name w:val="atm-i"/>
    <w:basedOn w:val="Normal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</w:style>
  <w:style w:type="paragraph" w:customStyle="1" w:styleId="atm-f">
    <w:name w:val="atm-f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a11ycontainer">
    <w:name w:val="at_a11y_container"/>
    <w:basedOn w:val="Normal"/>
  </w:style>
  <w:style w:type="paragraph" w:customStyle="1" w:styleId="addthisoverlaytoolbox">
    <w:name w:val="addthis_overlay_toolbox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linkservicediv">
    <w:name w:val="linkservicediv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/>
    </w:pPr>
  </w:style>
  <w:style w:type="paragraph" w:customStyle="1" w:styleId="atredloading">
    <w:name w:val="at_redloading"/>
    <w:basedOn w:val="Normal"/>
  </w:style>
  <w:style w:type="paragraph" w:customStyle="1" w:styleId="at-promo-single-dl-ch">
    <w:name w:val="at-promo-single-dl-ch"/>
    <w:basedOn w:val="Normal"/>
    <w:pPr>
      <w:spacing w:before="100" w:beforeAutospacing="1" w:after="100" w:afterAutospacing="1"/>
    </w:pPr>
  </w:style>
  <w:style w:type="paragraph" w:customStyle="1" w:styleId="at-promo-single-dl-ff">
    <w:name w:val="at-promo-single-dl-ff"/>
    <w:basedOn w:val="Normal"/>
    <w:pPr>
      <w:spacing w:before="100" w:beforeAutospacing="1" w:after="100" w:afterAutospacing="1"/>
    </w:pPr>
  </w:style>
  <w:style w:type="paragraph" w:customStyle="1" w:styleId="at-promo-single-dl-saf">
    <w:name w:val="at-promo-single-dl-saf"/>
    <w:basedOn w:val="Normal"/>
    <w:pPr>
      <w:spacing w:before="100" w:beforeAutospacing="1" w:after="100" w:afterAutospacing="1"/>
    </w:pPr>
  </w:style>
  <w:style w:type="paragraph" w:customStyle="1" w:styleId="at-promo-single-dl-ie">
    <w:name w:val="at-promo-single-dl-ie"/>
    <w:basedOn w:val="Normal"/>
    <w:pPr>
      <w:spacing w:before="100" w:beforeAutospacing="1" w:after="100" w:afterAutospacing="1"/>
    </w:pPr>
  </w:style>
  <w:style w:type="paragraph" w:customStyle="1" w:styleId="atpinbox">
    <w:name w:val="atpinbox"/>
    <w:basedOn w:val="Normal"/>
    <w:pPr>
      <w:shd w:val="clear" w:color="auto" w:fill="FFFFFF"/>
    </w:pPr>
    <w:rPr>
      <w:rFonts w:ascii="Arial" w:hAnsi="Arial" w:cs="Arial"/>
      <w:color w:val="CFCACA"/>
      <w:sz w:val="18"/>
      <w:szCs w:val="18"/>
    </w:rPr>
  </w:style>
  <w:style w:type="paragraph" w:customStyle="1" w:styleId="atpinhdr">
    <w:name w:val="atpinhdr"/>
    <w:basedOn w:val="Normal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color w:val="8C7E7E"/>
    </w:rPr>
  </w:style>
  <w:style w:type="paragraph" w:customStyle="1" w:styleId="atpinwinhdr">
    <w:name w:val="atpinwinhdr"/>
    <w:basedOn w:val="Normal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color w:val="8C7E7E"/>
      <w:sz w:val="30"/>
      <w:szCs w:val="30"/>
    </w:rPr>
  </w:style>
  <w:style w:type="paragraph" w:customStyle="1" w:styleId="atpinmn">
    <w:name w:val="atpinmn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pinclose">
    <w:name w:val="atpinclose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atimgspanouter">
    <w:name w:val="atimgspanouter"/>
    <w:basedOn w:val="Normal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</w:style>
  <w:style w:type="paragraph" w:customStyle="1" w:styleId="atimgspansize">
    <w:name w:val="atimgspansize"/>
    <w:basedOn w:val="Normal"/>
    <w:pPr>
      <w:shd w:val="clear" w:color="auto" w:fill="FFFFFF"/>
      <w:spacing w:before="100" w:beforeAutospacing="1" w:after="100" w:afterAutospacing="1" w:line="360" w:lineRule="atLeast"/>
    </w:pPr>
    <w:rPr>
      <w:color w:val="000000"/>
      <w:sz w:val="15"/>
      <w:szCs w:val="15"/>
    </w:rPr>
  </w:style>
  <w:style w:type="paragraph" w:customStyle="1" w:styleId="atimgactbtn">
    <w:name w:val="atimgactbtn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tpinwin">
    <w:name w:val="atpinwin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tpinwinmn">
    <w:name w:val="atpinwinmn"/>
    <w:basedOn w:val="Normal"/>
    <w:pPr>
      <w:spacing w:before="100" w:beforeAutospacing="1" w:after="100" w:afterAutospacing="1"/>
      <w:jc w:val="center"/>
    </w:pPr>
  </w:style>
  <w:style w:type="paragraph" w:customStyle="1" w:styleId="atimgico">
    <w:name w:val="atimgico"/>
    <w:basedOn w:val="Normal"/>
    <w:pPr>
      <w:spacing w:before="100" w:beforeAutospacing="1" w:after="100" w:afterAutospacing="1"/>
      <w:ind w:right="75"/>
    </w:pPr>
  </w:style>
  <w:style w:type="paragraph" w:customStyle="1" w:styleId="atnoimg">
    <w:name w:val="atnoimg"/>
    <w:basedOn w:val="Normal"/>
    <w:pPr>
      <w:spacing w:before="600" w:after="100" w:afterAutospacing="1" w:line="240" w:lineRule="atLeast"/>
    </w:pPr>
    <w:rPr>
      <w:color w:val="8C7E7E"/>
    </w:rPr>
  </w:style>
  <w:style w:type="paragraph" w:customStyle="1" w:styleId="atpinitbutton">
    <w:name w:val="at_pinitbutton"/>
    <w:basedOn w:val="Normal"/>
  </w:style>
  <w:style w:type="paragraph" w:customStyle="1" w:styleId="at3pinwinmn">
    <w:name w:val="at3pinwinmn"/>
    <w:basedOn w:val="Normal"/>
    <w:pPr>
      <w:spacing w:before="100" w:beforeAutospacing="1" w:after="100" w:afterAutospacing="1"/>
      <w:jc w:val="center"/>
    </w:pPr>
  </w:style>
  <w:style w:type="paragraph" w:customStyle="1" w:styleId="at3imgspanouter">
    <w:name w:val="at3imgspanouter"/>
    <w:basedOn w:val="Normal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</w:style>
  <w:style w:type="paragraph" w:customStyle="1" w:styleId="at3lblight">
    <w:name w:val="at3lblight"/>
    <w:basedOn w:val="Normal"/>
    <w:pPr>
      <w:spacing w:before="100" w:beforeAutospacing="1" w:after="100" w:afterAutospacing="1"/>
    </w:pPr>
  </w:style>
  <w:style w:type="paragraph" w:customStyle="1" w:styleId="at3lbdark">
    <w:name w:val="at3lbdark"/>
    <w:basedOn w:val="Normal"/>
    <w:pPr>
      <w:spacing w:before="100" w:beforeAutospacing="1" w:after="100" w:afterAutospacing="1"/>
    </w:pPr>
  </w:style>
  <w:style w:type="paragraph" w:customStyle="1" w:styleId="service-icon">
    <w:name w:val="service-icon"/>
    <w:basedOn w:val="Normal"/>
    <w:pPr>
      <w:spacing w:before="100" w:beforeAutospacing="1" w:after="100" w:afterAutospacing="1"/>
    </w:pPr>
  </w:style>
  <w:style w:type="paragraph" w:customStyle="1" w:styleId="at-quickshare-header-peep">
    <w:name w:val="at-quickshare-header-peep"/>
    <w:basedOn w:val="Normal"/>
    <w:pPr>
      <w:pBdr>
        <w:left w:val="single" w:sz="6" w:space="5" w:color="DEDEDE"/>
      </w:pBdr>
      <w:spacing w:before="100" w:beforeAutospacing="1" w:after="100" w:afterAutospacing="1"/>
    </w:pPr>
  </w:style>
  <w:style w:type="paragraph" w:customStyle="1" w:styleId="fbiframewidget">
    <w:name w:val="fb_iframe_widget"/>
    <w:basedOn w:val="Normal"/>
    <w:pPr>
      <w:spacing w:before="100" w:beforeAutospacing="1" w:after="100" w:afterAutospacing="1"/>
    </w:pPr>
  </w:style>
  <w:style w:type="paragraph" w:customStyle="1" w:styleId="addthisseparator">
    <w:name w:val="addthis_separator"/>
    <w:basedOn w:val="Normal"/>
    <w:pPr>
      <w:spacing w:before="100" w:beforeAutospacing="1" w:after="100" w:afterAutospacing="1"/>
    </w:pPr>
  </w:style>
  <w:style w:type="paragraph" w:customStyle="1" w:styleId="at300b">
    <w:name w:val="at300b"/>
    <w:basedOn w:val="Normal"/>
    <w:pPr>
      <w:spacing w:before="100" w:beforeAutospacing="1" w:after="100" w:afterAutospacing="1"/>
    </w:pPr>
  </w:style>
  <w:style w:type="paragraph" w:customStyle="1" w:styleId="at300bo">
    <w:name w:val="at300bo"/>
    <w:basedOn w:val="Normal"/>
    <w:pPr>
      <w:spacing w:before="100" w:beforeAutospacing="1" w:after="100" w:afterAutospacing="1"/>
    </w:pPr>
  </w:style>
  <w:style w:type="paragraph" w:customStyle="1" w:styleId="at300m">
    <w:name w:val="at300m"/>
    <w:basedOn w:val="Normal"/>
    <w:pPr>
      <w:spacing w:before="100" w:beforeAutospacing="1" w:after="100" w:afterAutospacing="1"/>
    </w:pPr>
  </w:style>
  <w:style w:type="paragraph" w:customStyle="1" w:styleId="at15texpanded">
    <w:name w:val="at15t_expanded"/>
    <w:basedOn w:val="Normal"/>
    <w:pPr>
      <w:spacing w:before="100" w:beforeAutospacing="1" w:after="100" w:afterAutospacing="1"/>
    </w:pPr>
  </w:style>
  <w:style w:type="paragraph" w:customStyle="1" w:styleId="at15tcompact">
    <w:name w:val="at15t_compact"/>
    <w:basedOn w:val="Normal"/>
    <w:pPr>
      <w:spacing w:before="100" w:beforeAutospacing="1" w:after="100" w:afterAutospacing="1"/>
    </w:pPr>
  </w:style>
  <w:style w:type="paragraph" w:customStyle="1" w:styleId="addthistoolbox">
    <w:name w:val="addthis_toolbox"/>
    <w:basedOn w:val="Normal"/>
    <w:pPr>
      <w:spacing w:before="100" w:beforeAutospacing="1" w:after="100" w:afterAutospacing="1"/>
    </w:pPr>
  </w:style>
  <w:style w:type="paragraph" w:customStyle="1" w:styleId="atm-f-logo">
    <w:name w:val="atm-f-logo"/>
    <w:basedOn w:val="Normal"/>
    <w:pPr>
      <w:spacing w:before="100" w:beforeAutospacing="1" w:after="100" w:afterAutospacing="1"/>
    </w:pPr>
  </w:style>
  <w:style w:type="paragraph" w:customStyle="1" w:styleId="atimglb">
    <w:name w:val="atimglb"/>
    <w:basedOn w:val="Normal"/>
    <w:pPr>
      <w:spacing w:before="100" w:beforeAutospacing="1" w:after="100" w:afterAutospacing="1"/>
    </w:pPr>
  </w:style>
  <w:style w:type="paragraph" w:customStyle="1" w:styleId="atitem">
    <w:name w:val="at_item"/>
    <w:basedOn w:val="Normal"/>
    <w:pPr>
      <w:spacing w:before="100" w:beforeAutospacing="1" w:after="100" w:afterAutospacing="1"/>
    </w:pPr>
  </w:style>
  <w:style w:type="paragraph" w:customStyle="1" w:styleId="atbold">
    <w:name w:val="at_bold"/>
    <w:basedOn w:val="Normal"/>
    <w:pPr>
      <w:spacing w:before="100" w:beforeAutospacing="1" w:after="100" w:afterAutospacing="1"/>
    </w:pPr>
  </w:style>
  <w:style w:type="paragraph" w:customStyle="1" w:styleId="atbtn">
    <w:name w:val="atbtn"/>
    <w:basedOn w:val="Normal"/>
    <w:pPr>
      <w:spacing w:before="100" w:beforeAutospacing="1" w:after="100" w:afterAutospacing="1"/>
    </w:pPr>
  </w:style>
  <w:style w:type="paragraph" w:customStyle="1" w:styleId="atrse">
    <w:name w:val="atrse"/>
    <w:basedOn w:val="Normal"/>
    <w:pPr>
      <w:spacing w:before="100" w:beforeAutospacing="1" w:after="100" w:afterAutospacing="1"/>
    </w:pPr>
  </w:style>
  <w:style w:type="paragraph" w:customStyle="1" w:styleId="tmsg">
    <w:name w:val="tmsg"/>
    <w:basedOn w:val="Normal"/>
    <w:pPr>
      <w:spacing w:before="100" w:beforeAutospacing="1" w:after="100" w:afterAutospacing="1"/>
    </w:pPr>
  </w:style>
  <w:style w:type="paragraph" w:customStyle="1" w:styleId="aterror">
    <w:name w:val="at_error"/>
    <w:basedOn w:val="Normal"/>
    <w:pPr>
      <w:spacing w:before="100" w:beforeAutospacing="1" w:after="100" w:afterAutospacing="1"/>
    </w:pPr>
  </w:style>
  <w:style w:type="paragraph" w:customStyle="1" w:styleId="ac-logo">
    <w:name w:val="ac-logo"/>
    <w:basedOn w:val="Normal"/>
    <w:pPr>
      <w:spacing w:before="100" w:beforeAutospacing="1" w:after="100" w:afterAutospacing="1"/>
    </w:pPr>
  </w:style>
  <w:style w:type="paragraph" w:customStyle="1" w:styleId="atinp">
    <w:name w:val="atinp"/>
    <w:basedOn w:val="Normal"/>
    <w:pPr>
      <w:spacing w:before="100" w:beforeAutospacing="1" w:after="100" w:afterAutospacing="1"/>
    </w:pPr>
  </w:style>
  <w:style w:type="paragraph" w:customStyle="1" w:styleId="at-promo-content">
    <w:name w:val="at-promo-content"/>
    <w:basedOn w:val="Normal"/>
    <w:pPr>
      <w:spacing w:before="100" w:beforeAutospacing="1" w:after="100" w:afterAutospacing="1"/>
    </w:pPr>
  </w:style>
  <w:style w:type="paragraph" w:customStyle="1" w:styleId="at-promo-btn">
    <w:name w:val="at-promo-btn"/>
    <w:basedOn w:val="Normal"/>
    <w:pPr>
      <w:spacing w:before="100" w:beforeAutospacing="1" w:after="100" w:afterAutospacing="1"/>
    </w:pPr>
  </w:style>
  <w:style w:type="character" w:customStyle="1" w:styleId="addthisfollowlabel">
    <w:name w:val="addthis_follow_label"/>
    <w:basedOn w:val="DefaultParagraphFont"/>
  </w:style>
  <w:style w:type="paragraph" w:customStyle="1" w:styleId="atitem1">
    <w:name w:val="at_item1"/>
    <w:basedOn w:val="Normal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</w:rPr>
  </w:style>
  <w:style w:type="paragraph" w:customStyle="1" w:styleId="at4-icon1">
    <w:name w:val="at4-icon1"/>
    <w:basedOn w:val="Normal"/>
    <w:pPr>
      <w:spacing w:line="240" w:lineRule="atLeast"/>
      <w:ind w:firstLine="25072"/>
    </w:pPr>
  </w:style>
  <w:style w:type="paragraph" w:customStyle="1" w:styleId="at4-icon2">
    <w:name w:val="at4-icon2"/>
    <w:basedOn w:val="Normal"/>
    <w:pPr>
      <w:spacing w:line="240" w:lineRule="atLeast"/>
      <w:ind w:firstLine="25072"/>
    </w:pPr>
  </w:style>
  <w:style w:type="paragraph" w:customStyle="1" w:styleId="at4-icon3">
    <w:name w:val="at4-icon3"/>
    <w:basedOn w:val="Normal"/>
    <w:pPr>
      <w:spacing w:line="240" w:lineRule="atLeast"/>
      <w:ind w:firstLine="25072"/>
    </w:pPr>
  </w:style>
  <w:style w:type="paragraph" w:customStyle="1" w:styleId="at4-icon4">
    <w:name w:val="at4-icon4"/>
    <w:basedOn w:val="Normal"/>
    <w:pPr>
      <w:spacing w:line="480" w:lineRule="atLeast"/>
      <w:ind w:firstLine="25072"/>
    </w:pPr>
  </w:style>
  <w:style w:type="paragraph" w:customStyle="1" w:styleId="at4-icon5">
    <w:name w:val="at4-icon5"/>
    <w:basedOn w:val="Normal"/>
    <w:pPr>
      <w:spacing w:line="480" w:lineRule="atLeast"/>
      <w:ind w:firstLine="25072"/>
    </w:pPr>
  </w:style>
  <w:style w:type="paragraph" w:customStyle="1" w:styleId="at4-icon6">
    <w:name w:val="at4-icon6"/>
    <w:basedOn w:val="Normal"/>
    <w:pPr>
      <w:spacing w:line="360" w:lineRule="atLeast"/>
      <w:ind w:firstLine="25072"/>
    </w:pPr>
  </w:style>
  <w:style w:type="paragraph" w:customStyle="1" w:styleId="at4-icon7">
    <w:name w:val="at4-icon7"/>
    <w:basedOn w:val="Normal"/>
    <w:pPr>
      <w:spacing w:line="360" w:lineRule="atLeast"/>
      <w:ind w:firstLine="25072"/>
    </w:pPr>
  </w:style>
  <w:style w:type="paragraph" w:customStyle="1" w:styleId="at4-icon8">
    <w:name w:val="at4-icon8"/>
    <w:basedOn w:val="Normal"/>
    <w:pPr>
      <w:spacing w:line="300" w:lineRule="atLeast"/>
      <w:ind w:firstLine="25072"/>
    </w:pPr>
  </w:style>
  <w:style w:type="paragraph" w:customStyle="1" w:styleId="at4-icon9">
    <w:name w:val="at4-icon9"/>
    <w:basedOn w:val="Normal"/>
    <w:pPr>
      <w:spacing w:line="300" w:lineRule="atLeast"/>
      <w:ind w:firstLine="25072"/>
    </w:pPr>
  </w:style>
  <w:style w:type="paragraph" w:customStyle="1" w:styleId="at4-icon10">
    <w:name w:val="at4-icon10"/>
    <w:basedOn w:val="Normal"/>
    <w:pPr>
      <w:spacing w:line="240" w:lineRule="atLeast"/>
      <w:ind w:firstLine="300"/>
    </w:pPr>
  </w:style>
  <w:style w:type="paragraph" w:customStyle="1" w:styleId="at4-icon11">
    <w:name w:val="at4-icon11"/>
    <w:basedOn w:val="Normal"/>
    <w:pPr>
      <w:spacing w:line="240" w:lineRule="atLeast"/>
      <w:ind w:right="75" w:firstLine="25072"/>
    </w:pPr>
  </w:style>
  <w:style w:type="paragraph" w:customStyle="1" w:styleId="at4-icon12">
    <w:name w:val="at4-icon12"/>
    <w:basedOn w:val="Normal"/>
    <w:pPr>
      <w:spacing w:line="240" w:lineRule="atLeast"/>
      <w:ind w:right="75" w:firstLine="25072"/>
    </w:pPr>
  </w:style>
  <w:style w:type="paragraph" w:customStyle="1" w:styleId="at4-icon13">
    <w:name w:val="at4-icon13"/>
    <w:basedOn w:val="Normal"/>
    <w:pPr>
      <w:spacing w:line="240" w:lineRule="atLeast"/>
      <w:ind w:right="75" w:firstLine="25072"/>
    </w:pPr>
  </w:style>
  <w:style w:type="paragraph" w:customStyle="1" w:styleId="atbold1">
    <w:name w:val="at_bol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titem2">
    <w:name w:val="at_item2"/>
    <w:basedOn w:val="Normal"/>
    <w:pPr>
      <w:spacing w:before="15" w:after="15"/>
      <w:ind w:left="15" w:right="15"/>
    </w:pPr>
  </w:style>
  <w:style w:type="paragraph" w:customStyle="1" w:styleId="fbiframewidget1">
    <w:name w:val="fb_iframe_widget1"/>
    <w:basedOn w:val="Normal"/>
    <w:pPr>
      <w:spacing w:before="100" w:beforeAutospacing="1" w:after="100" w:afterAutospacing="1"/>
    </w:pPr>
  </w:style>
  <w:style w:type="character" w:customStyle="1" w:styleId="addthisfollowlabel1">
    <w:name w:val="addthis_follow_label1"/>
    <w:basedOn w:val="DefaultParagraphFont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pPr>
      <w:ind w:left="75" w:right="75"/>
    </w:pPr>
  </w:style>
  <w:style w:type="paragraph" w:customStyle="1" w:styleId="at4-icon14">
    <w:name w:val="at4-icon14"/>
    <w:basedOn w:val="Normal"/>
    <w:pPr>
      <w:spacing w:line="240" w:lineRule="atLeast"/>
      <w:ind w:firstLine="25072"/>
    </w:pPr>
  </w:style>
  <w:style w:type="paragraph" w:customStyle="1" w:styleId="at4-icon15">
    <w:name w:val="at4-icon15"/>
    <w:basedOn w:val="Normal"/>
    <w:pPr>
      <w:spacing w:line="240" w:lineRule="atLeast"/>
      <w:ind w:firstLine="25072"/>
    </w:pPr>
  </w:style>
  <w:style w:type="paragraph" w:customStyle="1" w:styleId="at300b1">
    <w:name w:val="at300b1"/>
    <w:basedOn w:val="Normal"/>
    <w:pPr>
      <w:spacing w:before="100" w:beforeAutospacing="1" w:after="100" w:afterAutospacing="1"/>
    </w:pPr>
  </w:style>
  <w:style w:type="paragraph" w:customStyle="1" w:styleId="at300bo1">
    <w:name w:val="at300bo1"/>
    <w:basedOn w:val="Normal"/>
    <w:pPr>
      <w:spacing w:before="100" w:beforeAutospacing="1" w:after="100" w:afterAutospacing="1"/>
    </w:pPr>
  </w:style>
  <w:style w:type="paragraph" w:customStyle="1" w:styleId="at300m1">
    <w:name w:val="at300m1"/>
    <w:basedOn w:val="Normal"/>
    <w:pPr>
      <w:spacing w:before="100" w:beforeAutospacing="1" w:after="100" w:afterAutospacing="1"/>
    </w:pPr>
  </w:style>
  <w:style w:type="paragraph" w:customStyle="1" w:styleId="at300bs1">
    <w:name w:val="at300bs1"/>
    <w:basedOn w:val="Normal"/>
    <w:pPr>
      <w:spacing w:before="100" w:beforeAutospacing="1" w:after="100" w:afterAutospacing="1"/>
    </w:pPr>
  </w:style>
  <w:style w:type="paragraph" w:customStyle="1" w:styleId="at300bs2">
    <w:name w:val="at300bs2"/>
    <w:basedOn w:val="Normal"/>
    <w:pPr>
      <w:spacing w:before="100" w:beforeAutospacing="1" w:after="100" w:afterAutospacing="1"/>
    </w:pPr>
  </w:style>
  <w:style w:type="paragraph" w:customStyle="1" w:styleId="at15t1">
    <w:name w:val="at15t1"/>
    <w:basedOn w:val="Normal"/>
    <w:pPr>
      <w:spacing w:before="100" w:beforeAutospacing="1" w:after="100" w:afterAutospacing="1"/>
    </w:pPr>
  </w:style>
  <w:style w:type="paragraph" w:customStyle="1" w:styleId="at300bs3">
    <w:name w:val="at300bs3"/>
    <w:basedOn w:val="Normal"/>
    <w:pPr>
      <w:spacing w:before="100" w:beforeAutospacing="1" w:after="100" w:afterAutospacing="1"/>
    </w:pPr>
  </w:style>
  <w:style w:type="paragraph" w:customStyle="1" w:styleId="at300bs4">
    <w:name w:val="at300bs4"/>
    <w:basedOn w:val="Normal"/>
    <w:pPr>
      <w:spacing w:before="100" w:beforeAutospacing="1" w:after="100" w:afterAutospacing="1"/>
    </w:pPr>
  </w:style>
  <w:style w:type="paragraph" w:customStyle="1" w:styleId="at15t2">
    <w:name w:val="at15t2"/>
    <w:basedOn w:val="Normal"/>
    <w:pPr>
      <w:spacing w:before="100" w:beforeAutospacing="1" w:after="100" w:afterAutospacing="1"/>
    </w:pPr>
  </w:style>
  <w:style w:type="paragraph" w:customStyle="1" w:styleId="at15texpanded1">
    <w:name w:val="at15t_expanded1"/>
    <w:basedOn w:val="Normal"/>
    <w:pPr>
      <w:spacing w:before="100" w:beforeAutospacing="1" w:after="100" w:afterAutospacing="1"/>
      <w:ind w:right="60"/>
    </w:pPr>
  </w:style>
  <w:style w:type="paragraph" w:customStyle="1" w:styleId="at15tcompact1">
    <w:name w:val="at15t_compact1"/>
    <w:basedOn w:val="Normal"/>
    <w:pPr>
      <w:spacing w:before="100" w:beforeAutospacing="1" w:after="100" w:afterAutospacing="1"/>
      <w:ind w:right="60"/>
    </w:pPr>
  </w:style>
  <w:style w:type="paragraph" w:customStyle="1" w:styleId="atbtn1">
    <w:name w:val="atbtn1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2">
    <w:name w:val="atbtn2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1">
    <w:name w:val="atrse1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atrse2">
    <w:name w:val="atrse2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tmsg1">
    <w:name w:val="tmsg1"/>
    <w:basedOn w:val="Normal"/>
    <w:pPr>
      <w:spacing w:before="100" w:beforeAutospacing="1" w:after="100" w:afterAutospacing="1"/>
      <w:jc w:val="right"/>
    </w:pPr>
  </w:style>
  <w:style w:type="paragraph" w:customStyle="1" w:styleId="aterror1">
    <w:name w:val="at_error1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terror2">
    <w:name w:val="at_error2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c-logo1">
    <w:name w:val="ac-logo1"/>
    <w:basedOn w:val="Normal"/>
    <w:pPr>
      <w:spacing w:before="100" w:beforeAutospacing="1" w:after="100" w:afterAutospacing="1"/>
    </w:pPr>
  </w:style>
  <w:style w:type="paragraph" w:customStyle="1" w:styleId="ac-logo2">
    <w:name w:val="ac-logo2"/>
    <w:basedOn w:val="Normal"/>
    <w:pPr>
      <w:spacing w:before="100" w:beforeAutospacing="1" w:after="100" w:afterAutospacing="1"/>
    </w:pPr>
  </w:style>
  <w:style w:type="paragraph" w:customStyle="1" w:styleId="atinp1">
    <w:name w:val="atinp1"/>
    <w:basedOn w:val="Normal"/>
    <w:pPr>
      <w:spacing w:before="100" w:beforeAutospacing="1" w:after="100" w:afterAutospacing="1"/>
    </w:pPr>
  </w:style>
  <w:style w:type="paragraph" w:customStyle="1" w:styleId="at-promo-content1">
    <w:name w:val="at-promo-content1"/>
    <w:basedOn w:val="Normal"/>
    <w:pPr>
      <w:spacing w:before="180" w:after="100" w:afterAutospacing="1"/>
    </w:pPr>
  </w:style>
  <w:style w:type="paragraph" w:customStyle="1" w:styleId="at-promo-content2">
    <w:name w:val="at-promo-content2"/>
    <w:basedOn w:val="Normal"/>
    <w:pPr>
      <w:spacing w:before="180" w:after="100" w:afterAutospacing="1"/>
    </w:pPr>
  </w:style>
  <w:style w:type="paragraph" w:customStyle="1" w:styleId="at-promo-btn1">
    <w:name w:val="at-promo-btn1"/>
    <w:basedOn w:val="Normal"/>
    <w:pPr>
      <w:spacing w:before="100" w:beforeAutospacing="1" w:after="100" w:afterAutospacing="1"/>
    </w:pPr>
  </w:style>
  <w:style w:type="paragraph" w:customStyle="1" w:styleId="at-promo-btn2">
    <w:name w:val="at-promo-btn2"/>
    <w:basedOn w:val="Normal"/>
    <w:pPr>
      <w:spacing w:before="100" w:beforeAutospacing="1" w:after="100" w:afterAutospacing="1"/>
    </w:pPr>
  </w:style>
  <w:style w:type="paragraph" w:customStyle="1" w:styleId="addthistoolbox1">
    <w:name w:val="addthis_toolbox1"/>
    <w:basedOn w:val="Normal"/>
  </w:style>
  <w:style w:type="paragraph" w:customStyle="1" w:styleId="atm-f1">
    <w:name w:val="atm-f1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m-f-logo1">
    <w:name w:val="atm-f-logo1"/>
    <w:basedOn w:val="Normal"/>
    <w:pPr>
      <w:spacing w:before="100" w:beforeAutospacing="1" w:after="100" w:afterAutospacing="1"/>
    </w:pPr>
  </w:style>
  <w:style w:type="paragraph" w:customStyle="1" w:styleId="atimglb1">
    <w:name w:val="atimglb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f-sub-indicator1">
    <w:name w:val="sf-sub-indicator1"/>
    <w:basedOn w:val="DefaultParagraphFont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t4-icon16">
    <w:name w:val="at4-icon16"/>
    <w:basedOn w:val="DefaultParagraphFont"/>
  </w:style>
  <w:style w:type="character" w:customStyle="1" w:styleId="ata11y">
    <w:name w:val="at_a11y"/>
    <w:basedOn w:val="DefaultParagraphFont"/>
  </w:style>
  <w:style w:type="paragraph" w:customStyle="1" w:styleId="atitem3">
    <w:name w:val="at_item3"/>
    <w:basedOn w:val="Normal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</w:rPr>
  </w:style>
  <w:style w:type="paragraph" w:customStyle="1" w:styleId="at4-icon17">
    <w:name w:val="at4-icon17"/>
    <w:basedOn w:val="Normal"/>
    <w:pPr>
      <w:spacing w:line="240" w:lineRule="atLeast"/>
      <w:ind w:firstLine="25072"/>
    </w:pPr>
  </w:style>
  <w:style w:type="paragraph" w:customStyle="1" w:styleId="at4-icon18">
    <w:name w:val="at4-icon18"/>
    <w:basedOn w:val="Normal"/>
    <w:pPr>
      <w:spacing w:line="240" w:lineRule="atLeast"/>
      <w:ind w:firstLine="25072"/>
    </w:pPr>
  </w:style>
  <w:style w:type="paragraph" w:customStyle="1" w:styleId="at4-icon19">
    <w:name w:val="at4-icon19"/>
    <w:basedOn w:val="Normal"/>
    <w:pPr>
      <w:spacing w:line="240" w:lineRule="atLeast"/>
      <w:ind w:firstLine="25072"/>
    </w:pPr>
  </w:style>
  <w:style w:type="paragraph" w:customStyle="1" w:styleId="at4-icon20">
    <w:name w:val="at4-icon20"/>
    <w:basedOn w:val="Normal"/>
    <w:pPr>
      <w:spacing w:line="480" w:lineRule="atLeast"/>
      <w:ind w:firstLine="25072"/>
    </w:pPr>
  </w:style>
  <w:style w:type="paragraph" w:customStyle="1" w:styleId="at4-icon21">
    <w:name w:val="at4-icon21"/>
    <w:basedOn w:val="Normal"/>
    <w:pPr>
      <w:spacing w:line="480" w:lineRule="atLeast"/>
      <w:ind w:firstLine="25072"/>
    </w:pPr>
  </w:style>
  <w:style w:type="paragraph" w:customStyle="1" w:styleId="at4-icon22">
    <w:name w:val="at4-icon22"/>
    <w:basedOn w:val="Normal"/>
    <w:pPr>
      <w:spacing w:line="360" w:lineRule="atLeast"/>
      <w:ind w:firstLine="25072"/>
    </w:pPr>
  </w:style>
  <w:style w:type="paragraph" w:customStyle="1" w:styleId="at4-icon23">
    <w:name w:val="at4-icon23"/>
    <w:basedOn w:val="Normal"/>
    <w:pPr>
      <w:spacing w:line="360" w:lineRule="atLeast"/>
      <w:ind w:firstLine="25072"/>
    </w:pPr>
  </w:style>
  <w:style w:type="paragraph" w:customStyle="1" w:styleId="at4-icon24">
    <w:name w:val="at4-icon24"/>
    <w:basedOn w:val="Normal"/>
    <w:pPr>
      <w:spacing w:line="300" w:lineRule="atLeast"/>
      <w:ind w:firstLine="25072"/>
    </w:pPr>
  </w:style>
  <w:style w:type="paragraph" w:customStyle="1" w:styleId="at4-icon25">
    <w:name w:val="at4-icon25"/>
    <w:basedOn w:val="Normal"/>
    <w:pPr>
      <w:spacing w:line="300" w:lineRule="atLeast"/>
      <w:ind w:firstLine="25072"/>
    </w:pPr>
  </w:style>
  <w:style w:type="paragraph" w:customStyle="1" w:styleId="at4-icon26">
    <w:name w:val="at4-icon26"/>
    <w:basedOn w:val="Normal"/>
    <w:pPr>
      <w:spacing w:line="240" w:lineRule="atLeast"/>
      <w:ind w:firstLine="300"/>
    </w:pPr>
  </w:style>
  <w:style w:type="paragraph" w:customStyle="1" w:styleId="at4-icon27">
    <w:name w:val="at4-icon27"/>
    <w:basedOn w:val="Normal"/>
    <w:pPr>
      <w:spacing w:line="240" w:lineRule="atLeast"/>
      <w:ind w:right="75" w:firstLine="25072"/>
    </w:pPr>
  </w:style>
  <w:style w:type="paragraph" w:customStyle="1" w:styleId="at4-icon28">
    <w:name w:val="at4-icon28"/>
    <w:basedOn w:val="Normal"/>
    <w:pPr>
      <w:spacing w:line="240" w:lineRule="atLeast"/>
      <w:ind w:right="75" w:firstLine="25072"/>
    </w:pPr>
  </w:style>
  <w:style w:type="paragraph" w:customStyle="1" w:styleId="at4-icon29">
    <w:name w:val="at4-icon29"/>
    <w:basedOn w:val="Normal"/>
    <w:pPr>
      <w:spacing w:line="240" w:lineRule="atLeast"/>
      <w:ind w:right="75" w:firstLine="25072"/>
    </w:pPr>
  </w:style>
  <w:style w:type="paragraph" w:customStyle="1" w:styleId="atbold2">
    <w:name w:val="at_bold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titem4">
    <w:name w:val="at_item4"/>
    <w:basedOn w:val="Normal"/>
    <w:pPr>
      <w:spacing w:before="15" w:after="15"/>
      <w:ind w:left="15" w:right="15"/>
    </w:pPr>
  </w:style>
  <w:style w:type="paragraph" w:customStyle="1" w:styleId="fbiframewidget2">
    <w:name w:val="fb_iframe_widget2"/>
    <w:basedOn w:val="Normal"/>
    <w:pPr>
      <w:spacing w:before="100" w:beforeAutospacing="1" w:after="100" w:afterAutospacing="1"/>
    </w:pPr>
  </w:style>
  <w:style w:type="character" w:customStyle="1" w:styleId="addthisfollowlabel2">
    <w:name w:val="addthis_follow_label2"/>
    <w:basedOn w:val="DefaultParagraphFont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pPr>
      <w:ind w:left="75" w:right="75"/>
    </w:pPr>
  </w:style>
  <w:style w:type="paragraph" w:customStyle="1" w:styleId="at4-icon30">
    <w:name w:val="at4-icon30"/>
    <w:basedOn w:val="Normal"/>
    <w:pPr>
      <w:spacing w:line="240" w:lineRule="atLeast"/>
      <w:ind w:firstLine="25072"/>
    </w:pPr>
  </w:style>
  <w:style w:type="paragraph" w:customStyle="1" w:styleId="at4-icon31">
    <w:name w:val="at4-icon31"/>
    <w:basedOn w:val="Normal"/>
    <w:pPr>
      <w:spacing w:line="240" w:lineRule="atLeast"/>
      <w:ind w:firstLine="25072"/>
    </w:pPr>
  </w:style>
  <w:style w:type="paragraph" w:customStyle="1" w:styleId="at300b2">
    <w:name w:val="at300b2"/>
    <w:basedOn w:val="Normal"/>
    <w:pPr>
      <w:spacing w:before="100" w:beforeAutospacing="1" w:after="100" w:afterAutospacing="1"/>
    </w:pPr>
  </w:style>
  <w:style w:type="paragraph" w:customStyle="1" w:styleId="at300bo2">
    <w:name w:val="at300bo2"/>
    <w:basedOn w:val="Normal"/>
    <w:pPr>
      <w:spacing w:before="100" w:beforeAutospacing="1" w:after="100" w:afterAutospacing="1"/>
    </w:pPr>
  </w:style>
  <w:style w:type="paragraph" w:customStyle="1" w:styleId="at300m2">
    <w:name w:val="at300m2"/>
    <w:basedOn w:val="Normal"/>
    <w:pPr>
      <w:spacing w:before="100" w:beforeAutospacing="1" w:after="100" w:afterAutospacing="1"/>
    </w:pPr>
  </w:style>
  <w:style w:type="paragraph" w:customStyle="1" w:styleId="at300bs5">
    <w:name w:val="at300bs5"/>
    <w:basedOn w:val="Normal"/>
    <w:pPr>
      <w:spacing w:before="100" w:beforeAutospacing="1" w:after="100" w:afterAutospacing="1"/>
    </w:pPr>
  </w:style>
  <w:style w:type="paragraph" w:customStyle="1" w:styleId="at300bs6">
    <w:name w:val="at300bs6"/>
    <w:basedOn w:val="Normal"/>
    <w:pPr>
      <w:spacing w:before="100" w:beforeAutospacing="1" w:after="100" w:afterAutospacing="1"/>
    </w:pPr>
  </w:style>
  <w:style w:type="paragraph" w:customStyle="1" w:styleId="at15t3">
    <w:name w:val="at15t3"/>
    <w:basedOn w:val="Normal"/>
    <w:pPr>
      <w:spacing w:before="100" w:beforeAutospacing="1" w:after="100" w:afterAutospacing="1"/>
    </w:pPr>
  </w:style>
  <w:style w:type="paragraph" w:customStyle="1" w:styleId="at300bs7">
    <w:name w:val="at300bs7"/>
    <w:basedOn w:val="Normal"/>
    <w:pPr>
      <w:spacing w:before="100" w:beforeAutospacing="1" w:after="100" w:afterAutospacing="1"/>
    </w:pPr>
  </w:style>
  <w:style w:type="paragraph" w:customStyle="1" w:styleId="at300bs8">
    <w:name w:val="at300bs8"/>
    <w:basedOn w:val="Normal"/>
    <w:pPr>
      <w:spacing w:before="100" w:beforeAutospacing="1" w:after="100" w:afterAutospacing="1"/>
    </w:pPr>
  </w:style>
  <w:style w:type="paragraph" w:customStyle="1" w:styleId="at15t4">
    <w:name w:val="at15t4"/>
    <w:basedOn w:val="Normal"/>
    <w:pPr>
      <w:spacing w:before="100" w:beforeAutospacing="1" w:after="100" w:afterAutospacing="1"/>
    </w:pPr>
  </w:style>
  <w:style w:type="paragraph" w:customStyle="1" w:styleId="at15texpanded2">
    <w:name w:val="at15t_expanded2"/>
    <w:basedOn w:val="Normal"/>
    <w:pPr>
      <w:spacing w:before="100" w:beforeAutospacing="1" w:after="100" w:afterAutospacing="1"/>
      <w:ind w:right="60"/>
    </w:pPr>
  </w:style>
  <w:style w:type="paragraph" w:customStyle="1" w:styleId="at15tcompact2">
    <w:name w:val="at15t_compact2"/>
    <w:basedOn w:val="Normal"/>
    <w:pPr>
      <w:spacing w:before="100" w:beforeAutospacing="1" w:after="100" w:afterAutospacing="1"/>
      <w:ind w:right="60"/>
    </w:pPr>
  </w:style>
  <w:style w:type="paragraph" w:customStyle="1" w:styleId="atbtn3">
    <w:name w:val="atbtn3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4">
    <w:name w:val="atbtn4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3">
    <w:name w:val="atrse3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atrse4">
    <w:name w:val="atrse4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tmsg2">
    <w:name w:val="tmsg2"/>
    <w:basedOn w:val="Normal"/>
    <w:pPr>
      <w:spacing w:before="100" w:beforeAutospacing="1" w:after="100" w:afterAutospacing="1"/>
      <w:jc w:val="right"/>
    </w:pPr>
  </w:style>
  <w:style w:type="paragraph" w:customStyle="1" w:styleId="aterror3">
    <w:name w:val="at_error3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terror4">
    <w:name w:val="at_error4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c-logo3">
    <w:name w:val="ac-logo3"/>
    <w:basedOn w:val="Normal"/>
    <w:pPr>
      <w:spacing w:before="100" w:beforeAutospacing="1" w:after="100" w:afterAutospacing="1"/>
    </w:pPr>
  </w:style>
  <w:style w:type="paragraph" w:customStyle="1" w:styleId="ac-logo4">
    <w:name w:val="ac-logo4"/>
    <w:basedOn w:val="Normal"/>
    <w:pPr>
      <w:spacing w:before="100" w:beforeAutospacing="1" w:after="100" w:afterAutospacing="1"/>
    </w:pPr>
  </w:style>
  <w:style w:type="paragraph" w:customStyle="1" w:styleId="atinp2">
    <w:name w:val="atinp2"/>
    <w:basedOn w:val="Normal"/>
    <w:pPr>
      <w:spacing w:before="100" w:beforeAutospacing="1" w:after="100" w:afterAutospacing="1"/>
    </w:pPr>
  </w:style>
  <w:style w:type="paragraph" w:customStyle="1" w:styleId="at-promo-content3">
    <w:name w:val="at-promo-content3"/>
    <w:basedOn w:val="Normal"/>
    <w:pPr>
      <w:spacing w:before="180" w:after="100" w:afterAutospacing="1"/>
    </w:pPr>
  </w:style>
  <w:style w:type="paragraph" w:customStyle="1" w:styleId="at-promo-content4">
    <w:name w:val="at-promo-content4"/>
    <w:basedOn w:val="Normal"/>
    <w:pPr>
      <w:spacing w:before="180" w:after="100" w:afterAutospacing="1"/>
    </w:pPr>
  </w:style>
  <w:style w:type="paragraph" w:customStyle="1" w:styleId="at-promo-btn3">
    <w:name w:val="at-promo-btn3"/>
    <w:basedOn w:val="Normal"/>
    <w:pPr>
      <w:spacing w:before="100" w:beforeAutospacing="1" w:after="100" w:afterAutospacing="1"/>
    </w:pPr>
  </w:style>
  <w:style w:type="paragraph" w:customStyle="1" w:styleId="at-promo-btn4">
    <w:name w:val="at-promo-btn4"/>
    <w:basedOn w:val="Normal"/>
    <w:pPr>
      <w:spacing w:before="100" w:beforeAutospacing="1" w:after="100" w:afterAutospacing="1"/>
    </w:pPr>
  </w:style>
  <w:style w:type="paragraph" w:customStyle="1" w:styleId="addthistoolbox2">
    <w:name w:val="addthis_toolbox2"/>
    <w:basedOn w:val="Normal"/>
  </w:style>
  <w:style w:type="paragraph" w:customStyle="1" w:styleId="atm-f2">
    <w:name w:val="atm-f2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m-f-logo2">
    <w:name w:val="atm-f-logo2"/>
    <w:basedOn w:val="Normal"/>
    <w:pPr>
      <w:spacing w:before="100" w:beforeAutospacing="1" w:after="100" w:afterAutospacing="1"/>
    </w:pPr>
  </w:style>
  <w:style w:type="paragraph" w:customStyle="1" w:styleId="atimglb2">
    <w:name w:val="atimglb2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144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0" w:color="FFFFFF"/>
                    <w:right w:val="none" w:sz="0" w:space="0" w:color="auto"/>
                  </w:divBdr>
                </w:div>
                <w:div w:id="1421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3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0" w:color="FFFFFF"/>
                    <w:right w:val="none" w:sz="0" w:space="0" w:color="auto"/>
                  </w:divBdr>
                </w:div>
                <w:div w:id="8456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809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3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Samashan%20Pillay\Desktop\Website\Retrenchment%20Benefit_files\spacer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shackletonlife.co.za/Apply_Now" TargetMode="External"/><Relationship Id="rId5" Type="http://schemas.openxmlformats.org/officeDocument/2006/relationships/hyperlink" Target="http://demo.shackletonlife.co.za/Exclusions-Death_Benef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Retrenchment Benefit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Retrenchment Benefit</dc:title>
  <dc:subject/>
  <dc:creator>Samashan Pillay</dc:creator>
  <cp:keywords/>
  <dc:description/>
  <cp:lastModifiedBy>Samashan Pillay</cp:lastModifiedBy>
  <cp:revision>2</cp:revision>
  <dcterms:created xsi:type="dcterms:W3CDTF">2015-04-24T09:32:00Z</dcterms:created>
  <dcterms:modified xsi:type="dcterms:W3CDTF">2015-04-24T09:32:00Z</dcterms:modified>
</cp:coreProperties>
</file>